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2301"/>
        <w:gridCol w:w="1273"/>
        <w:gridCol w:w="3251"/>
        <w:gridCol w:w="292"/>
        <w:gridCol w:w="2015"/>
      </w:tblGrid>
      <w:tr w:rsidR="00FC3012" w:rsidRPr="00FC3012" w:rsidTr="00FD55C4">
        <w:trPr>
          <w:trHeight w:val="274"/>
        </w:trPr>
        <w:tc>
          <w:tcPr>
            <w:tcW w:w="12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012" w:rsidRPr="00FC3012" w:rsidRDefault="006672F4" w:rsidP="003A7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ZP/K/</w:t>
            </w:r>
            <w:r w:rsidR="006B181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3A735B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FC3012" w:rsidRPr="00FC3012">
              <w:rPr>
                <w:rFonts w:ascii="Times New Roman" w:hAnsi="Times New Roman" w:cs="Times New Roman"/>
                <w:b/>
                <w:bCs/>
                <w:color w:val="000000"/>
              </w:rPr>
              <w:t>/202</w:t>
            </w:r>
            <w:r w:rsidR="00FD5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4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3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C3012" w:rsidRPr="00FC3012" w:rsidTr="00FD55C4">
        <w:trPr>
          <w:trHeight w:val="446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3012">
              <w:rPr>
                <w:rFonts w:ascii="Times New Roman" w:hAnsi="Times New Roman" w:cs="Times New Roman"/>
                <w:b/>
                <w:bCs/>
                <w:color w:val="000000"/>
              </w:rPr>
              <w:t>ZAŁĄCZNIK NR 2b - do SWKO - propozycja należności za realizację świadczeń zdrowotnych</w:t>
            </w:r>
          </w:p>
        </w:tc>
      </w:tr>
      <w:tr w:rsidR="00FC3012" w:rsidRPr="00FC3012" w:rsidTr="006B181F">
        <w:trPr>
          <w:trHeight w:val="372"/>
        </w:trPr>
        <w:tc>
          <w:tcPr>
            <w:tcW w:w="19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3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 przedmiotu świadczeń</w:t>
            </w:r>
          </w:p>
        </w:tc>
        <w:tc>
          <w:tcPr>
            <w:tcW w:w="194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3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Proponowana należność za realizację świadczeń zdrowotnych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3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Wartość w PLN</w:t>
            </w:r>
          </w:p>
        </w:tc>
      </w:tr>
      <w:tr w:rsidR="00FC3012" w:rsidRPr="00FC3012" w:rsidTr="006B181F">
        <w:trPr>
          <w:cantSplit/>
          <w:trHeight w:val="1485"/>
        </w:trPr>
        <w:tc>
          <w:tcPr>
            <w:tcW w:w="1957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F1D10" w:rsidRPr="00CF1D10" w:rsidRDefault="00CF1D10" w:rsidP="00CF1D10">
            <w:pPr>
              <w:pStyle w:val="NormalnyWeb"/>
              <w:spacing w:before="0" w:beforeAutospacing="0"/>
              <w:rPr>
                <w:sz w:val="20"/>
                <w:szCs w:val="20"/>
              </w:rPr>
            </w:pPr>
            <w:r w:rsidRPr="00CF1D10">
              <w:rPr>
                <w:sz w:val="20"/>
                <w:szCs w:val="20"/>
              </w:rPr>
              <w:t xml:space="preserve">Udzielania świadczeń zdrowotnych przez diagnostę laboratoryjnego w Medycznym Laboratorium Diagnostycznym – Pracownia Diagnostyki Mikrobiologicznej w  1. </w:t>
            </w:r>
            <w:proofErr w:type="spellStart"/>
            <w:r w:rsidRPr="00CF1D10">
              <w:rPr>
                <w:sz w:val="20"/>
                <w:szCs w:val="20"/>
              </w:rPr>
              <w:t>WszKzP</w:t>
            </w:r>
            <w:proofErr w:type="spellEnd"/>
            <w:r w:rsidRPr="00CF1D10">
              <w:rPr>
                <w:sz w:val="20"/>
                <w:szCs w:val="20"/>
              </w:rPr>
              <w:t xml:space="preserve"> SPZOZ w Lublinie w Filii w Ełku,  ul. Kościuszki 30, 19-300 Ełk.</w:t>
            </w:r>
          </w:p>
          <w:p w:rsidR="00CF1D10" w:rsidRPr="00CF1D10" w:rsidRDefault="00CF1D10" w:rsidP="00CF1D10">
            <w:pPr>
              <w:spacing w:line="240" w:lineRule="auto"/>
              <w:rPr>
                <w:sz w:val="20"/>
                <w:szCs w:val="20"/>
              </w:rPr>
            </w:pPr>
          </w:p>
          <w:p w:rsidR="00FC3012" w:rsidRPr="00CF1D10" w:rsidRDefault="00FC3012" w:rsidP="00CF1D10">
            <w:pPr>
              <w:pStyle w:val="NormalnyWeb"/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181F" w:rsidRPr="00CF1D10" w:rsidRDefault="006B181F" w:rsidP="00CF1D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1D10" w:rsidRPr="00CF1D10" w:rsidRDefault="00CF1D10" w:rsidP="00CF1D10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Wynagrodzenie </w:t>
            </w:r>
            <w:r w:rsidRPr="00CF1D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wartości brutto, naliczane w miesięcznym okresie rozliczeniowym 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wykonywane </w:t>
            </w:r>
            <w:r w:rsidRPr="00CF1D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świadczenia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zdrowotne</w:t>
            </w:r>
            <w:r w:rsidRPr="00CF1D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 wysokości odpowiadającej wartością iloczynowi stawki  zł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F1D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brutto za 1 godzinę udzielania świadczeń w zakresie </w:t>
            </w:r>
            <w:r w:rsidRPr="00CF1D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diagnosty laboratoryjnego.</w:t>
            </w:r>
          </w:p>
          <w:p w:rsidR="00FC3012" w:rsidRPr="00CF1D10" w:rsidRDefault="00FC3012" w:rsidP="00CF1D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B181F" w:rsidRDefault="006B181F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B181F" w:rsidRDefault="006B181F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B181F" w:rsidRDefault="006B181F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B181F" w:rsidRDefault="006B181F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C3012" w:rsidRPr="00C43854" w:rsidRDefault="009D2BEF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38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………. zł brutto </w:t>
            </w:r>
          </w:p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D2BEF" w:rsidRPr="00C43854" w:rsidRDefault="009D2BEF" w:rsidP="00FD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D55C4" w:rsidRPr="00C43854" w:rsidRDefault="00FD55C4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3012" w:rsidRPr="00FC3012" w:rsidTr="006B181F">
        <w:trPr>
          <w:trHeight w:val="274"/>
        </w:trPr>
        <w:tc>
          <w:tcPr>
            <w:tcW w:w="195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C3012" w:rsidRPr="00C43854" w:rsidRDefault="00FC3012" w:rsidP="00C4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3012" w:rsidRPr="00FC3012" w:rsidRDefault="00FC3012" w:rsidP="00C4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3012" w:rsidRPr="00FC3012" w:rsidTr="006B181F">
        <w:trPr>
          <w:trHeight w:val="274"/>
        </w:trPr>
        <w:tc>
          <w:tcPr>
            <w:tcW w:w="195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C3012" w:rsidRPr="00FC3012" w:rsidRDefault="00FC3012" w:rsidP="00CF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3012" w:rsidRPr="00FC3012" w:rsidRDefault="00FC3012" w:rsidP="00C4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3012" w:rsidRPr="00FC3012" w:rsidTr="006B181F">
        <w:trPr>
          <w:trHeight w:val="274"/>
        </w:trPr>
        <w:tc>
          <w:tcPr>
            <w:tcW w:w="195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C3012" w:rsidRPr="00FC3012" w:rsidRDefault="00FC3012" w:rsidP="00FD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3012" w:rsidRPr="00FC3012" w:rsidTr="00CF1D10">
        <w:trPr>
          <w:trHeight w:val="80"/>
        </w:trPr>
        <w:tc>
          <w:tcPr>
            <w:tcW w:w="1957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C3012" w:rsidRPr="00FC3012" w:rsidRDefault="00FC3012" w:rsidP="00FC3012">
      <w:pPr>
        <w:rPr>
          <w:rFonts w:ascii="Times New Roman" w:hAnsi="Times New Roman" w:cs="Times New Roman"/>
        </w:rPr>
      </w:pPr>
    </w:p>
    <w:p w:rsidR="00FC3012" w:rsidRPr="00FC3012" w:rsidRDefault="00FC3012" w:rsidP="00FC3012">
      <w:pPr>
        <w:rPr>
          <w:rFonts w:ascii="Times New Roman" w:hAnsi="Times New Roman" w:cs="Times New Roman"/>
        </w:rPr>
      </w:pPr>
      <w:r w:rsidRPr="00FC3012">
        <w:rPr>
          <w:rFonts w:ascii="Times New Roman" w:hAnsi="Times New Roman" w:cs="Times New Roman"/>
        </w:rPr>
        <w:t>…………………………………………….</w:t>
      </w:r>
    </w:p>
    <w:p w:rsidR="00FC3012" w:rsidRPr="00FC3012" w:rsidRDefault="00FC3012" w:rsidP="00FC3012">
      <w:pPr>
        <w:rPr>
          <w:rFonts w:ascii="Times New Roman" w:hAnsi="Times New Roman" w:cs="Times New Roman"/>
        </w:rPr>
      </w:pPr>
      <w:r w:rsidRPr="00FC3012">
        <w:rPr>
          <w:rFonts w:ascii="Times New Roman" w:hAnsi="Times New Roman" w:cs="Times New Roman"/>
        </w:rPr>
        <w:t xml:space="preserve">Data i podpis Oferenta </w:t>
      </w:r>
    </w:p>
    <w:sectPr w:rsidR="00FC3012" w:rsidRPr="00FC3012" w:rsidSect="00FC3012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35B" w:rsidRDefault="003A735B" w:rsidP="009D2BEF">
      <w:pPr>
        <w:spacing w:after="0" w:line="240" w:lineRule="auto"/>
      </w:pPr>
      <w:r>
        <w:separator/>
      </w:r>
    </w:p>
  </w:endnote>
  <w:endnote w:type="continuationSeparator" w:id="1">
    <w:p w:rsidR="003A735B" w:rsidRDefault="003A735B" w:rsidP="009D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35B" w:rsidRDefault="003A735B" w:rsidP="009D2BEF">
      <w:pPr>
        <w:spacing w:after="0" w:line="240" w:lineRule="auto"/>
      </w:pPr>
      <w:r>
        <w:separator/>
      </w:r>
    </w:p>
  </w:footnote>
  <w:footnote w:type="continuationSeparator" w:id="1">
    <w:p w:rsidR="003A735B" w:rsidRDefault="003A735B" w:rsidP="009D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5B" w:rsidRDefault="003A735B">
    <w:pPr>
      <w:pStyle w:val="Nagwek"/>
    </w:pPr>
    <w:r>
      <w:t>Załącznik 2b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31D4"/>
    <w:multiLevelType w:val="hybridMultilevel"/>
    <w:tmpl w:val="06483CE8"/>
    <w:lvl w:ilvl="0" w:tplc="E220AB6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47B043C"/>
    <w:multiLevelType w:val="hybridMultilevel"/>
    <w:tmpl w:val="C1021E06"/>
    <w:lvl w:ilvl="0" w:tplc="7CC871E4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302707A"/>
    <w:multiLevelType w:val="multilevel"/>
    <w:tmpl w:val="49BE9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283"/>
        </w:tabs>
        <w:ind w:left="283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012"/>
    <w:rsid w:val="000A18EC"/>
    <w:rsid w:val="001A2B30"/>
    <w:rsid w:val="003A735B"/>
    <w:rsid w:val="003B5692"/>
    <w:rsid w:val="003D7CCC"/>
    <w:rsid w:val="0044290D"/>
    <w:rsid w:val="00473899"/>
    <w:rsid w:val="004B196B"/>
    <w:rsid w:val="006672F4"/>
    <w:rsid w:val="006B181F"/>
    <w:rsid w:val="006E5F56"/>
    <w:rsid w:val="008048D0"/>
    <w:rsid w:val="00810212"/>
    <w:rsid w:val="009D2BEF"/>
    <w:rsid w:val="00A5176E"/>
    <w:rsid w:val="00BA50CD"/>
    <w:rsid w:val="00BF6056"/>
    <w:rsid w:val="00C43854"/>
    <w:rsid w:val="00CF1D10"/>
    <w:rsid w:val="00D05480"/>
    <w:rsid w:val="00FC3012"/>
    <w:rsid w:val="00FD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2BEF"/>
  </w:style>
  <w:style w:type="paragraph" w:styleId="Stopka">
    <w:name w:val="footer"/>
    <w:basedOn w:val="Normalny"/>
    <w:link w:val="StopkaZnak"/>
    <w:uiPriority w:val="99"/>
    <w:semiHidden/>
    <w:unhideWhenUsed/>
    <w:rsid w:val="009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2BEF"/>
  </w:style>
  <w:style w:type="paragraph" w:styleId="Akapitzlist">
    <w:name w:val="List Paragraph"/>
    <w:aliases w:val="Podsis rysunku,sw tekst,Normal,Akapit z listą3,Akapit z listą31,Wypunktowanie,Normal2,L1,Numerowanie,Adresat stanowisko,CW_Lista,Akapit z listą BS,Kolorowa lista — akcent 11,Bulleted list,lp1,Preambuła,Colorful Shading - Accent 31,BulletC"/>
    <w:basedOn w:val="Normalny"/>
    <w:uiPriority w:val="34"/>
    <w:qFormat/>
    <w:rsid w:val="009D2B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FD55C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10</cp:revision>
  <cp:lastPrinted>2025-05-05T09:43:00Z</cp:lastPrinted>
  <dcterms:created xsi:type="dcterms:W3CDTF">2024-10-24T12:25:00Z</dcterms:created>
  <dcterms:modified xsi:type="dcterms:W3CDTF">2025-05-23T09:28:00Z</dcterms:modified>
</cp:coreProperties>
</file>